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BA5" w:rsidRPr="00283BFE" w:rsidRDefault="00E57BA5" w:rsidP="00E57BA5">
      <w:pPr>
        <w:jc w:val="right"/>
        <w:rPr>
          <w:b/>
          <w:sz w:val="16"/>
          <w:szCs w:val="16"/>
          <w:lang w:val="uk-UA"/>
        </w:rPr>
      </w:pPr>
      <w:r w:rsidRPr="00283BFE"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2DE2679B" wp14:editId="61AD7D33">
            <wp:simplePos x="0" y="0"/>
            <wp:positionH relativeFrom="column">
              <wp:posOffset>2743200</wp:posOffset>
            </wp:positionH>
            <wp:positionV relativeFrom="paragraph">
              <wp:posOffset>-323850</wp:posOffset>
            </wp:positionV>
            <wp:extent cx="464820" cy="64008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3BFE">
        <w:rPr>
          <w:b/>
          <w:sz w:val="16"/>
          <w:szCs w:val="16"/>
          <w:lang w:val="uk-UA"/>
        </w:rPr>
        <w:t xml:space="preserve">                                                                      </w:t>
      </w:r>
    </w:p>
    <w:p w:rsidR="00E57BA5" w:rsidRPr="00283BFE" w:rsidRDefault="00E57BA5" w:rsidP="00E57BA5">
      <w:pPr>
        <w:jc w:val="center"/>
        <w:rPr>
          <w:sz w:val="28"/>
          <w:szCs w:val="28"/>
          <w:lang w:val="uk-UA"/>
        </w:rPr>
      </w:pPr>
      <w:r w:rsidRPr="00283BFE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</w:p>
    <w:p w:rsidR="00E57BA5" w:rsidRPr="00283BFE" w:rsidRDefault="00E57BA5" w:rsidP="00E57BA5">
      <w:pPr>
        <w:jc w:val="center"/>
        <w:rPr>
          <w:b/>
          <w:sz w:val="16"/>
          <w:szCs w:val="16"/>
          <w:lang w:val="uk-UA"/>
        </w:rPr>
      </w:pPr>
    </w:p>
    <w:p w:rsidR="00E57BA5" w:rsidRPr="00283BFE" w:rsidRDefault="00E57BA5" w:rsidP="00E57BA5">
      <w:pPr>
        <w:jc w:val="center"/>
        <w:rPr>
          <w:b/>
          <w:sz w:val="28"/>
          <w:szCs w:val="28"/>
          <w:lang w:val="uk-UA"/>
        </w:rPr>
      </w:pPr>
      <w:r w:rsidRPr="00283BFE">
        <w:rPr>
          <w:b/>
          <w:sz w:val="28"/>
          <w:szCs w:val="28"/>
          <w:lang w:val="uk-UA"/>
        </w:rPr>
        <w:t>ЛУБЕНСЬКА МІСЬКА РАДА</w:t>
      </w:r>
    </w:p>
    <w:p w:rsidR="00E57BA5" w:rsidRPr="00283BFE" w:rsidRDefault="00E57BA5" w:rsidP="00E57BA5">
      <w:pPr>
        <w:jc w:val="center"/>
        <w:rPr>
          <w:b/>
          <w:sz w:val="28"/>
          <w:szCs w:val="28"/>
          <w:lang w:val="uk-UA"/>
        </w:rPr>
      </w:pPr>
      <w:r w:rsidRPr="00283BFE">
        <w:rPr>
          <w:b/>
          <w:sz w:val="28"/>
          <w:szCs w:val="28"/>
          <w:lang w:val="uk-UA"/>
        </w:rPr>
        <w:t>ПОЛТАВСЬКОЇ ОБЛАСТІ</w:t>
      </w:r>
    </w:p>
    <w:p w:rsidR="00E57BA5" w:rsidRPr="00283BFE" w:rsidRDefault="00E57BA5" w:rsidP="00E57BA5">
      <w:pPr>
        <w:jc w:val="center"/>
        <w:rPr>
          <w:b/>
          <w:sz w:val="28"/>
          <w:szCs w:val="28"/>
          <w:lang w:val="uk-UA"/>
        </w:rPr>
      </w:pPr>
      <w:r w:rsidRPr="00283BFE">
        <w:rPr>
          <w:b/>
          <w:sz w:val="28"/>
          <w:szCs w:val="28"/>
          <w:lang w:val="uk-UA"/>
        </w:rPr>
        <w:t>(чотирнадцята сесія сьомого скликання)</w:t>
      </w:r>
    </w:p>
    <w:p w:rsidR="00E57BA5" w:rsidRPr="00283BFE" w:rsidRDefault="00E57BA5" w:rsidP="00E57BA5">
      <w:pPr>
        <w:jc w:val="center"/>
        <w:rPr>
          <w:b/>
          <w:sz w:val="28"/>
          <w:szCs w:val="28"/>
          <w:lang w:val="uk-UA"/>
        </w:rPr>
      </w:pPr>
    </w:p>
    <w:p w:rsidR="00E57BA5" w:rsidRPr="00283BFE" w:rsidRDefault="00E57BA5" w:rsidP="00E57BA5">
      <w:pPr>
        <w:keepNext/>
        <w:spacing w:before="120"/>
        <w:jc w:val="center"/>
        <w:outlineLvl w:val="1"/>
        <w:rPr>
          <w:b/>
          <w:sz w:val="28"/>
          <w:szCs w:val="28"/>
          <w:lang w:val="uk-UA"/>
        </w:rPr>
      </w:pPr>
      <w:r w:rsidRPr="00283BFE">
        <w:rPr>
          <w:b/>
          <w:sz w:val="28"/>
          <w:szCs w:val="28"/>
          <w:lang w:val="uk-UA"/>
        </w:rPr>
        <w:t xml:space="preserve"> Р І Ш Е Н </w:t>
      </w:r>
      <w:proofErr w:type="spellStart"/>
      <w:r w:rsidRPr="00283BFE">
        <w:rPr>
          <w:b/>
          <w:sz w:val="28"/>
          <w:szCs w:val="28"/>
          <w:lang w:val="uk-UA"/>
        </w:rPr>
        <w:t>Н</w:t>
      </w:r>
      <w:proofErr w:type="spellEnd"/>
      <w:r w:rsidRPr="00283BFE">
        <w:rPr>
          <w:b/>
          <w:sz w:val="28"/>
          <w:szCs w:val="28"/>
          <w:lang w:val="uk-UA"/>
        </w:rPr>
        <w:t xml:space="preserve"> Я</w:t>
      </w:r>
    </w:p>
    <w:p w:rsidR="00A71B68" w:rsidRPr="00283BFE" w:rsidRDefault="00A71B68" w:rsidP="009D6381">
      <w:pPr>
        <w:rPr>
          <w:sz w:val="28"/>
          <w:szCs w:val="28"/>
          <w:lang w:val="uk-UA"/>
        </w:rPr>
      </w:pPr>
    </w:p>
    <w:p w:rsidR="00C31EAC" w:rsidRPr="00283BFE" w:rsidRDefault="00DB1842" w:rsidP="009D6381">
      <w:pPr>
        <w:rPr>
          <w:sz w:val="28"/>
          <w:szCs w:val="28"/>
          <w:lang w:val="uk-UA"/>
        </w:rPr>
      </w:pPr>
      <w:r w:rsidRPr="00283BFE">
        <w:rPr>
          <w:sz w:val="28"/>
          <w:szCs w:val="28"/>
          <w:lang w:val="uk-UA"/>
        </w:rPr>
        <w:t>22</w:t>
      </w:r>
      <w:r w:rsidR="00053F08" w:rsidRPr="00283BFE">
        <w:rPr>
          <w:sz w:val="28"/>
          <w:szCs w:val="28"/>
          <w:lang w:val="uk-UA"/>
        </w:rPr>
        <w:t xml:space="preserve"> </w:t>
      </w:r>
      <w:r w:rsidRPr="00283BFE">
        <w:rPr>
          <w:sz w:val="28"/>
          <w:szCs w:val="28"/>
          <w:lang w:val="uk-UA"/>
        </w:rPr>
        <w:t>грудня</w:t>
      </w:r>
      <w:r w:rsidR="00C31EAC" w:rsidRPr="00283BFE">
        <w:rPr>
          <w:sz w:val="28"/>
          <w:szCs w:val="28"/>
          <w:lang w:val="uk-UA"/>
        </w:rPr>
        <w:t xml:space="preserve"> </w:t>
      </w:r>
      <w:r w:rsidR="00F76AF9" w:rsidRPr="00283BFE">
        <w:rPr>
          <w:sz w:val="28"/>
          <w:szCs w:val="28"/>
          <w:lang w:val="uk-UA"/>
        </w:rPr>
        <w:t>201</w:t>
      </w:r>
      <w:r w:rsidR="00B40412" w:rsidRPr="00283BFE">
        <w:rPr>
          <w:sz w:val="28"/>
          <w:szCs w:val="28"/>
          <w:lang w:val="uk-UA"/>
        </w:rPr>
        <w:t xml:space="preserve">6 </w:t>
      </w:r>
      <w:r w:rsidR="00C31EAC" w:rsidRPr="00283BFE">
        <w:rPr>
          <w:sz w:val="28"/>
          <w:szCs w:val="28"/>
          <w:lang w:val="uk-UA"/>
        </w:rPr>
        <w:t>року</w:t>
      </w:r>
    </w:p>
    <w:p w:rsidR="002A793E" w:rsidRPr="00283BFE" w:rsidRDefault="002A793E" w:rsidP="009D6381">
      <w:pPr>
        <w:rPr>
          <w:sz w:val="28"/>
          <w:szCs w:val="28"/>
          <w:lang w:val="uk-UA"/>
        </w:rPr>
      </w:pPr>
    </w:p>
    <w:p w:rsidR="00427CF2" w:rsidRPr="00283BFE" w:rsidRDefault="009D6381" w:rsidP="00B6085E">
      <w:pPr>
        <w:ind w:right="5317"/>
        <w:rPr>
          <w:b/>
          <w:bCs/>
          <w:sz w:val="28"/>
          <w:szCs w:val="28"/>
          <w:lang w:val="uk-UA"/>
        </w:rPr>
      </w:pPr>
      <w:r w:rsidRPr="00283BFE">
        <w:rPr>
          <w:b/>
          <w:sz w:val="28"/>
          <w:szCs w:val="28"/>
          <w:lang w:val="uk-UA"/>
        </w:rPr>
        <w:t xml:space="preserve">Про </w:t>
      </w:r>
      <w:r w:rsidR="00B83CAC" w:rsidRPr="00283BFE">
        <w:rPr>
          <w:b/>
          <w:sz w:val="28"/>
          <w:szCs w:val="28"/>
          <w:lang w:val="uk-UA"/>
        </w:rPr>
        <w:t>продовження дії «Програми з енергозбереження та екологічного захисту в м. Лубни на 2016 рік» на 1-й квартал 2017 року</w:t>
      </w:r>
    </w:p>
    <w:p w:rsidR="00427CF2" w:rsidRPr="00283BFE" w:rsidRDefault="00427CF2" w:rsidP="009D6381">
      <w:pPr>
        <w:jc w:val="both"/>
        <w:rPr>
          <w:sz w:val="28"/>
          <w:szCs w:val="28"/>
          <w:lang w:val="uk-UA"/>
        </w:rPr>
      </w:pPr>
    </w:p>
    <w:p w:rsidR="00427CF2" w:rsidRPr="00283BFE" w:rsidRDefault="00B6085E" w:rsidP="009D6381">
      <w:pPr>
        <w:ind w:firstLine="708"/>
        <w:jc w:val="both"/>
        <w:rPr>
          <w:sz w:val="28"/>
          <w:szCs w:val="28"/>
          <w:lang w:val="uk-UA"/>
        </w:rPr>
      </w:pPr>
      <w:r w:rsidRPr="00283BFE">
        <w:rPr>
          <w:sz w:val="28"/>
          <w:szCs w:val="28"/>
          <w:lang w:val="uk-UA"/>
        </w:rPr>
        <w:t>Розглянувши пропозицію Комунального підприємства «</w:t>
      </w:r>
      <w:proofErr w:type="spellStart"/>
      <w:r w:rsidRPr="00283BFE">
        <w:rPr>
          <w:sz w:val="28"/>
          <w:szCs w:val="28"/>
          <w:lang w:val="uk-UA"/>
        </w:rPr>
        <w:t>Лубниблагоустрій</w:t>
      </w:r>
      <w:proofErr w:type="spellEnd"/>
      <w:r w:rsidRPr="00283BFE">
        <w:rPr>
          <w:sz w:val="28"/>
          <w:szCs w:val="28"/>
          <w:lang w:val="uk-UA"/>
        </w:rPr>
        <w:t>» Лубенської міської ради про продовження дії «Програми з енергозбереження та екологічного захисту в м. Лубни на 2016 рік» на 1-й квартал 2017 року, відповідно до Бюджетного кодексу України, ст. 143 Конституції України та ст. 26 Закону України «Про місцеве самоврядування в Україні»,</w:t>
      </w:r>
    </w:p>
    <w:p w:rsidR="0098120C" w:rsidRPr="00283BFE" w:rsidRDefault="0098120C" w:rsidP="009D6381">
      <w:pPr>
        <w:pStyle w:val="a7"/>
        <w:spacing w:before="0" w:line="240" w:lineRule="auto"/>
      </w:pPr>
    </w:p>
    <w:p w:rsidR="00F679F4" w:rsidRPr="00283BFE" w:rsidRDefault="00F679F4" w:rsidP="009D6381">
      <w:pPr>
        <w:jc w:val="center"/>
        <w:rPr>
          <w:b/>
          <w:bCs/>
          <w:sz w:val="28"/>
          <w:szCs w:val="28"/>
          <w:lang w:val="uk-UA"/>
        </w:rPr>
      </w:pPr>
      <w:r w:rsidRPr="00283BFE">
        <w:rPr>
          <w:b/>
          <w:bCs/>
          <w:sz w:val="28"/>
          <w:szCs w:val="28"/>
          <w:lang w:val="uk-UA"/>
        </w:rPr>
        <w:t xml:space="preserve">міська рада </w:t>
      </w:r>
      <w:r w:rsidR="002D2528" w:rsidRPr="00283BFE">
        <w:rPr>
          <w:b/>
          <w:bCs/>
          <w:sz w:val="28"/>
          <w:szCs w:val="28"/>
          <w:lang w:val="uk-UA"/>
        </w:rPr>
        <w:t xml:space="preserve"> </w:t>
      </w:r>
      <w:r w:rsidRPr="00283BFE">
        <w:rPr>
          <w:b/>
          <w:bCs/>
          <w:sz w:val="28"/>
          <w:szCs w:val="28"/>
          <w:lang w:val="uk-UA"/>
        </w:rPr>
        <w:t>в и р і ш и л а:</w:t>
      </w:r>
    </w:p>
    <w:p w:rsidR="00B40412" w:rsidRPr="00283BFE" w:rsidRDefault="00B40412" w:rsidP="009D6381">
      <w:pPr>
        <w:jc w:val="both"/>
        <w:rPr>
          <w:sz w:val="28"/>
          <w:szCs w:val="28"/>
          <w:lang w:val="uk-UA"/>
        </w:rPr>
      </w:pPr>
    </w:p>
    <w:p w:rsidR="00832853" w:rsidRPr="00283BFE" w:rsidRDefault="00B6085E" w:rsidP="009D638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83BFE">
        <w:rPr>
          <w:sz w:val="28"/>
          <w:szCs w:val="28"/>
          <w:lang w:val="uk-UA"/>
        </w:rPr>
        <w:t>Продовжити дію «Програми з енергозбереження та екологічного захисту в м. Лубни на 2016 рік»</w:t>
      </w:r>
      <w:r w:rsidR="00A3515E" w:rsidRPr="00283BFE">
        <w:rPr>
          <w:sz w:val="28"/>
          <w:szCs w:val="28"/>
          <w:lang w:val="uk-UA"/>
        </w:rPr>
        <w:t>, затвердженої рішенням позачергової третьої сесії сьомого скликання</w:t>
      </w:r>
      <w:r w:rsidRPr="00283BFE">
        <w:rPr>
          <w:sz w:val="28"/>
          <w:szCs w:val="28"/>
          <w:lang w:val="uk-UA"/>
        </w:rPr>
        <w:t xml:space="preserve"> </w:t>
      </w:r>
      <w:r w:rsidR="00A3515E" w:rsidRPr="00283BFE">
        <w:rPr>
          <w:sz w:val="28"/>
          <w:szCs w:val="28"/>
          <w:lang w:val="uk-UA"/>
        </w:rPr>
        <w:t xml:space="preserve">від 24 грудня 2015 року, </w:t>
      </w:r>
      <w:r w:rsidRPr="00283BFE">
        <w:rPr>
          <w:sz w:val="28"/>
          <w:szCs w:val="28"/>
          <w:lang w:val="uk-UA"/>
        </w:rPr>
        <w:t>на 1-й квартал 2017 року</w:t>
      </w:r>
      <w:r w:rsidR="00283BFE" w:rsidRPr="00283BFE">
        <w:rPr>
          <w:sz w:val="28"/>
          <w:szCs w:val="28"/>
          <w:lang w:val="uk-UA"/>
        </w:rPr>
        <w:t>.</w:t>
      </w:r>
    </w:p>
    <w:p w:rsidR="00A61C21" w:rsidRPr="00283BFE" w:rsidRDefault="00A61C21" w:rsidP="00A61C21">
      <w:pPr>
        <w:tabs>
          <w:tab w:val="left" w:pos="1080"/>
        </w:tabs>
        <w:ind w:left="720"/>
        <w:jc w:val="both"/>
        <w:rPr>
          <w:sz w:val="28"/>
          <w:szCs w:val="28"/>
          <w:lang w:val="uk-UA"/>
        </w:rPr>
      </w:pPr>
    </w:p>
    <w:p w:rsidR="0048294A" w:rsidRPr="00283BFE" w:rsidRDefault="0048294A" w:rsidP="009D638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83BFE">
        <w:rPr>
          <w:iCs/>
          <w:sz w:val="28"/>
          <w:szCs w:val="28"/>
          <w:lang w:val="uk-UA"/>
        </w:rPr>
        <w:t>Фінансовому управлінню</w:t>
      </w:r>
      <w:r w:rsidRPr="00283BFE">
        <w:rPr>
          <w:sz w:val="28"/>
          <w:szCs w:val="28"/>
          <w:lang w:val="uk-UA"/>
        </w:rPr>
        <w:t xml:space="preserve"> (Романенко Т.О.) передбачати у міському бюджеті на 2017 рік кошти, необхідні для </w:t>
      </w:r>
      <w:r w:rsidR="00021705" w:rsidRPr="00283BFE">
        <w:rPr>
          <w:sz w:val="28"/>
          <w:szCs w:val="28"/>
          <w:lang w:val="uk-UA"/>
        </w:rPr>
        <w:t>завершення реалізації програми.</w:t>
      </w:r>
    </w:p>
    <w:p w:rsidR="00A61C21" w:rsidRPr="00283BFE" w:rsidRDefault="00A61C21" w:rsidP="00A61C21">
      <w:pPr>
        <w:tabs>
          <w:tab w:val="left" w:pos="1080"/>
        </w:tabs>
        <w:ind w:left="720"/>
        <w:jc w:val="both"/>
        <w:rPr>
          <w:sz w:val="28"/>
          <w:szCs w:val="28"/>
          <w:lang w:val="uk-UA"/>
        </w:rPr>
      </w:pPr>
    </w:p>
    <w:p w:rsidR="00021705" w:rsidRPr="00283BFE" w:rsidRDefault="00021705" w:rsidP="00021705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83BFE">
        <w:rPr>
          <w:sz w:val="28"/>
          <w:szCs w:val="28"/>
          <w:lang w:val="uk-UA"/>
        </w:rPr>
        <w:t>Визначити Комунальне підприємство «</w:t>
      </w:r>
      <w:proofErr w:type="spellStart"/>
      <w:r w:rsidRPr="00283BFE">
        <w:rPr>
          <w:sz w:val="28"/>
          <w:szCs w:val="28"/>
          <w:lang w:val="uk-UA"/>
        </w:rPr>
        <w:t>Лубниблагоустрій</w:t>
      </w:r>
      <w:proofErr w:type="spellEnd"/>
      <w:r w:rsidRPr="00283BFE">
        <w:rPr>
          <w:sz w:val="28"/>
          <w:szCs w:val="28"/>
          <w:lang w:val="uk-UA"/>
        </w:rPr>
        <w:t xml:space="preserve">» Лубенської міської ради одержувачем коштів місцевого бюджету шляхом надання субсидій на </w:t>
      </w:r>
      <w:r w:rsidR="00512A54" w:rsidRPr="00283BFE">
        <w:rPr>
          <w:sz w:val="28"/>
          <w:szCs w:val="28"/>
          <w:lang w:val="uk-UA"/>
        </w:rPr>
        <w:t>1-й квартал 2017 року</w:t>
      </w:r>
      <w:r w:rsidR="00A3515E" w:rsidRPr="00283BFE">
        <w:rPr>
          <w:sz w:val="28"/>
          <w:szCs w:val="28"/>
          <w:lang w:val="uk-UA"/>
        </w:rPr>
        <w:t xml:space="preserve"> по «Програмі з енергозбереження та екологічного захисту в м. Лубни на 2016 рік»</w:t>
      </w:r>
      <w:r w:rsidRPr="00283BFE">
        <w:rPr>
          <w:bCs/>
          <w:sz w:val="28"/>
          <w:szCs w:val="28"/>
          <w:lang w:val="uk-UA"/>
        </w:rPr>
        <w:t>.</w:t>
      </w:r>
    </w:p>
    <w:p w:rsidR="00A61C21" w:rsidRPr="00283BFE" w:rsidRDefault="00A61C21" w:rsidP="00A61C21">
      <w:pPr>
        <w:tabs>
          <w:tab w:val="left" w:pos="1080"/>
        </w:tabs>
        <w:ind w:left="720"/>
        <w:jc w:val="both"/>
        <w:rPr>
          <w:sz w:val="28"/>
          <w:szCs w:val="28"/>
          <w:lang w:val="uk-UA"/>
        </w:rPr>
      </w:pPr>
    </w:p>
    <w:p w:rsidR="00021705" w:rsidRPr="00283BFE" w:rsidRDefault="00021705" w:rsidP="00021705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83BFE">
        <w:rPr>
          <w:sz w:val="28"/>
          <w:szCs w:val="28"/>
          <w:lang w:val="uk-UA"/>
        </w:rPr>
        <w:t>Організацію виконання рішення покласти на начальника відділу житлово-комунального господарства та капітального будівництва Сосну О.М.</w:t>
      </w:r>
    </w:p>
    <w:p w:rsidR="00A61C21" w:rsidRPr="00283BFE" w:rsidRDefault="00A61C21" w:rsidP="00A61C21">
      <w:pPr>
        <w:tabs>
          <w:tab w:val="left" w:pos="1080"/>
        </w:tabs>
        <w:ind w:left="720"/>
        <w:jc w:val="both"/>
        <w:rPr>
          <w:sz w:val="28"/>
          <w:szCs w:val="28"/>
          <w:lang w:val="uk-UA"/>
        </w:rPr>
      </w:pPr>
    </w:p>
    <w:p w:rsidR="00832853" w:rsidRPr="00283BFE" w:rsidRDefault="00832853" w:rsidP="009D638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83BFE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0056BF" w:rsidRPr="00283BFE">
        <w:rPr>
          <w:sz w:val="28"/>
          <w:szCs w:val="28"/>
          <w:lang w:val="uk-UA"/>
        </w:rPr>
        <w:t>міського голову Грицаєнка О.П.</w:t>
      </w:r>
      <w:r w:rsidR="00FF4DED" w:rsidRPr="00283BFE">
        <w:rPr>
          <w:sz w:val="28"/>
          <w:szCs w:val="28"/>
          <w:lang w:val="uk-UA"/>
        </w:rPr>
        <w:t xml:space="preserve"> </w:t>
      </w:r>
      <w:r w:rsidRPr="00283BFE">
        <w:rPr>
          <w:sz w:val="28"/>
          <w:szCs w:val="28"/>
          <w:lang w:val="uk-UA"/>
        </w:rPr>
        <w:t xml:space="preserve">та </w:t>
      </w:r>
      <w:r w:rsidR="00021705" w:rsidRPr="00283BFE">
        <w:rPr>
          <w:sz w:val="28"/>
          <w:szCs w:val="28"/>
          <w:lang w:val="uk-UA"/>
        </w:rPr>
        <w:t>постійну депутатську комісію з питань житлово-комунального господарства, комунальної власності та екології</w:t>
      </w:r>
      <w:r w:rsidR="00A61C21" w:rsidRPr="00283BFE">
        <w:rPr>
          <w:sz w:val="28"/>
          <w:szCs w:val="28"/>
          <w:lang w:val="uk-UA"/>
        </w:rPr>
        <w:t>.</w:t>
      </w:r>
    </w:p>
    <w:p w:rsidR="00A61C21" w:rsidRDefault="00A61C21" w:rsidP="00A61C21">
      <w:pPr>
        <w:tabs>
          <w:tab w:val="left" w:pos="1080"/>
        </w:tabs>
        <w:ind w:left="720"/>
        <w:jc w:val="both"/>
        <w:rPr>
          <w:sz w:val="28"/>
          <w:szCs w:val="28"/>
          <w:lang w:val="uk-UA"/>
        </w:rPr>
      </w:pPr>
    </w:p>
    <w:p w:rsidR="00283BFE" w:rsidRPr="00283BFE" w:rsidRDefault="00283BFE" w:rsidP="00A61C21">
      <w:pPr>
        <w:tabs>
          <w:tab w:val="left" w:pos="1080"/>
        </w:tabs>
        <w:ind w:left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32853" w:rsidRPr="00283BFE" w:rsidTr="00832853">
        <w:trPr>
          <w:jc w:val="center"/>
        </w:trPr>
        <w:tc>
          <w:tcPr>
            <w:tcW w:w="4926" w:type="dxa"/>
            <w:vAlign w:val="center"/>
          </w:tcPr>
          <w:p w:rsidR="00832853" w:rsidRPr="00283BFE" w:rsidRDefault="00832853" w:rsidP="009D6381">
            <w:pPr>
              <w:rPr>
                <w:sz w:val="28"/>
                <w:szCs w:val="28"/>
                <w:lang w:val="uk-UA"/>
              </w:rPr>
            </w:pPr>
            <w:r w:rsidRPr="00283BFE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  <w:vAlign w:val="center"/>
          </w:tcPr>
          <w:p w:rsidR="00832853" w:rsidRPr="00283BFE" w:rsidRDefault="00832853" w:rsidP="009D6381">
            <w:pPr>
              <w:jc w:val="right"/>
              <w:rPr>
                <w:sz w:val="28"/>
                <w:szCs w:val="28"/>
                <w:lang w:val="uk-UA"/>
              </w:rPr>
            </w:pPr>
            <w:r w:rsidRPr="00283BFE">
              <w:rPr>
                <w:b/>
                <w:sz w:val="28"/>
                <w:szCs w:val="28"/>
                <w:lang w:val="uk-UA"/>
              </w:rPr>
              <w:t>О.П.</w:t>
            </w:r>
            <w:proofErr w:type="spellStart"/>
            <w:r w:rsidRPr="00283BFE">
              <w:rPr>
                <w:b/>
                <w:sz w:val="28"/>
                <w:szCs w:val="28"/>
                <w:lang w:val="uk-UA"/>
              </w:rPr>
              <w:t>Грицаєнко</w:t>
            </w:r>
            <w:proofErr w:type="spellEnd"/>
          </w:p>
        </w:tc>
      </w:tr>
    </w:tbl>
    <w:p w:rsidR="00043FDD" w:rsidRPr="00283BFE" w:rsidRDefault="00043FDD" w:rsidP="00043FDD">
      <w:pPr>
        <w:jc w:val="both"/>
        <w:rPr>
          <w:sz w:val="28"/>
          <w:szCs w:val="28"/>
          <w:lang w:val="uk-UA"/>
        </w:rPr>
      </w:pPr>
    </w:p>
    <w:sectPr w:rsidR="00043FDD" w:rsidRPr="00283BFE" w:rsidSect="00A61C21">
      <w:pgSz w:w="11906" w:h="16838" w:code="9"/>
      <w:pgMar w:top="851" w:right="851" w:bottom="142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multilevel"/>
    <w:tmpl w:val="D67E1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>
    <w:nsid w:val="3A760B1E"/>
    <w:multiLevelType w:val="hybridMultilevel"/>
    <w:tmpl w:val="6FFCA0CC"/>
    <w:lvl w:ilvl="0" w:tplc="CE5AEAE2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056BF"/>
    <w:rsid w:val="00021705"/>
    <w:rsid w:val="00043FDD"/>
    <w:rsid w:val="0005252C"/>
    <w:rsid w:val="00053F08"/>
    <w:rsid w:val="00057AC5"/>
    <w:rsid w:val="00063D18"/>
    <w:rsid w:val="00085148"/>
    <w:rsid w:val="000F5C1C"/>
    <w:rsid w:val="0012274B"/>
    <w:rsid w:val="00134851"/>
    <w:rsid w:val="00142658"/>
    <w:rsid w:val="00166CD0"/>
    <w:rsid w:val="00167A91"/>
    <w:rsid w:val="00192CF5"/>
    <w:rsid w:val="00196B14"/>
    <w:rsid w:val="001A3F76"/>
    <w:rsid w:val="001B7807"/>
    <w:rsid w:val="001C4BF4"/>
    <w:rsid w:val="001D243F"/>
    <w:rsid w:val="001E6793"/>
    <w:rsid w:val="001F1BEA"/>
    <w:rsid w:val="001F1F60"/>
    <w:rsid w:val="00206D61"/>
    <w:rsid w:val="00266E4B"/>
    <w:rsid w:val="00283BFE"/>
    <w:rsid w:val="002A793E"/>
    <w:rsid w:val="002D2528"/>
    <w:rsid w:val="002E68B8"/>
    <w:rsid w:val="002F3EBE"/>
    <w:rsid w:val="00321D26"/>
    <w:rsid w:val="003A2D95"/>
    <w:rsid w:val="003C2399"/>
    <w:rsid w:val="003C53FC"/>
    <w:rsid w:val="003F42CA"/>
    <w:rsid w:val="003F4FAF"/>
    <w:rsid w:val="00425E9A"/>
    <w:rsid w:val="00427CF2"/>
    <w:rsid w:val="004740D8"/>
    <w:rsid w:val="0048294A"/>
    <w:rsid w:val="00487F5B"/>
    <w:rsid w:val="00490F12"/>
    <w:rsid w:val="00493FFB"/>
    <w:rsid w:val="004E02E5"/>
    <w:rsid w:val="004F7FD8"/>
    <w:rsid w:val="00512A54"/>
    <w:rsid w:val="00555B39"/>
    <w:rsid w:val="00587EB1"/>
    <w:rsid w:val="00591DEF"/>
    <w:rsid w:val="005B7E19"/>
    <w:rsid w:val="005D4AD5"/>
    <w:rsid w:val="005F61EB"/>
    <w:rsid w:val="00611088"/>
    <w:rsid w:val="006263C8"/>
    <w:rsid w:val="00637811"/>
    <w:rsid w:val="00650497"/>
    <w:rsid w:val="00657DA6"/>
    <w:rsid w:val="006701B0"/>
    <w:rsid w:val="006945B5"/>
    <w:rsid w:val="00695801"/>
    <w:rsid w:val="006B17EB"/>
    <w:rsid w:val="006B26E9"/>
    <w:rsid w:val="006D0A79"/>
    <w:rsid w:val="006D36AB"/>
    <w:rsid w:val="006E133B"/>
    <w:rsid w:val="0070601A"/>
    <w:rsid w:val="00734D9E"/>
    <w:rsid w:val="00750CEB"/>
    <w:rsid w:val="0076562E"/>
    <w:rsid w:val="00796621"/>
    <w:rsid w:val="007A7073"/>
    <w:rsid w:val="007B4C36"/>
    <w:rsid w:val="007C0932"/>
    <w:rsid w:val="007E7E31"/>
    <w:rsid w:val="008220AF"/>
    <w:rsid w:val="00832853"/>
    <w:rsid w:val="00867A74"/>
    <w:rsid w:val="0087796B"/>
    <w:rsid w:val="008C7D3A"/>
    <w:rsid w:val="008D5FAB"/>
    <w:rsid w:val="008F055E"/>
    <w:rsid w:val="0091444B"/>
    <w:rsid w:val="00920D89"/>
    <w:rsid w:val="00924593"/>
    <w:rsid w:val="00926568"/>
    <w:rsid w:val="009347AF"/>
    <w:rsid w:val="00954E1D"/>
    <w:rsid w:val="009665A2"/>
    <w:rsid w:val="00972DF9"/>
    <w:rsid w:val="0098120C"/>
    <w:rsid w:val="00986A27"/>
    <w:rsid w:val="009B4B1B"/>
    <w:rsid w:val="009D6381"/>
    <w:rsid w:val="00A023AA"/>
    <w:rsid w:val="00A3515E"/>
    <w:rsid w:val="00A452C4"/>
    <w:rsid w:val="00A61C21"/>
    <w:rsid w:val="00A63DB5"/>
    <w:rsid w:val="00A71B68"/>
    <w:rsid w:val="00AC03BC"/>
    <w:rsid w:val="00B364C7"/>
    <w:rsid w:val="00B40412"/>
    <w:rsid w:val="00B47D99"/>
    <w:rsid w:val="00B508D3"/>
    <w:rsid w:val="00B535B1"/>
    <w:rsid w:val="00B6085E"/>
    <w:rsid w:val="00B73968"/>
    <w:rsid w:val="00B83CAC"/>
    <w:rsid w:val="00BA2FFF"/>
    <w:rsid w:val="00BE6BFC"/>
    <w:rsid w:val="00C22B07"/>
    <w:rsid w:val="00C31EAC"/>
    <w:rsid w:val="00C62E33"/>
    <w:rsid w:val="00CC71BE"/>
    <w:rsid w:val="00CF6737"/>
    <w:rsid w:val="00CF7BBE"/>
    <w:rsid w:val="00D044BC"/>
    <w:rsid w:val="00D246F4"/>
    <w:rsid w:val="00D658A4"/>
    <w:rsid w:val="00D94BD6"/>
    <w:rsid w:val="00DA00BC"/>
    <w:rsid w:val="00DB1842"/>
    <w:rsid w:val="00DC6720"/>
    <w:rsid w:val="00DD490C"/>
    <w:rsid w:val="00E00CC7"/>
    <w:rsid w:val="00E00F58"/>
    <w:rsid w:val="00E1196B"/>
    <w:rsid w:val="00E1775C"/>
    <w:rsid w:val="00E42F98"/>
    <w:rsid w:val="00E57BA5"/>
    <w:rsid w:val="00EC7A04"/>
    <w:rsid w:val="00EF0478"/>
    <w:rsid w:val="00F306A2"/>
    <w:rsid w:val="00F65D84"/>
    <w:rsid w:val="00F679F4"/>
    <w:rsid w:val="00F76AF9"/>
    <w:rsid w:val="00FA04C8"/>
    <w:rsid w:val="00FA5B01"/>
    <w:rsid w:val="00FC47EC"/>
    <w:rsid w:val="00FC6F91"/>
    <w:rsid w:val="00FF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NF</cp:lastModifiedBy>
  <cp:revision>16</cp:revision>
  <cp:lastPrinted>2016-12-12T09:56:00Z</cp:lastPrinted>
  <dcterms:created xsi:type="dcterms:W3CDTF">2016-12-08T10:14:00Z</dcterms:created>
  <dcterms:modified xsi:type="dcterms:W3CDTF">2016-12-13T09:25:00Z</dcterms:modified>
</cp:coreProperties>
</file>